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5" w:rsidRPr="009B67A9" w:rsidRDefault="00122EF5" w:rsidP="00122EF5">
      <w:pPr>
        <w:jc w:val="center"/>
        <w:rPr>
          <w:sz w:val="24"/>
        </w:rPr>
      </w:pPr>
      <w:r w:rsidRPr="009B67A9">
        <w:rPr>
          <w:sz w:val="24"/>
        </w:rPr>
        <w:t xml:space="preserve">Navex Global will update PolicyTech on </w:t>
      </w:r>
      <w:r w:rsidR="00B202A3" w:rsidRPr="009B67A9">
        <w:rPr>
          <w:sz w:val="24"/>
          <w:u w:val="single"/>
        </w:rPr>
        <w:t>Tuesday, November 13, 2018</w:t>
      </w:r>
      <w:r w:rsidRPr="009B67A9">
        <w:rPr>
          <w:sz w:val="24"/>
        </w:rPr>
        <w:t xml:space="preserve"> </w:t>
      </w:r>
    </w:p>
    <w:p w:rsidR="00122EF5" w:rsidRPr="009B67A9" w:rsidRDefault="00122EF5" w:rsidP="00C76C29">
      <w:pPr>
        <w:spacing w:after="0"/>
        <w:jc w:val="center"/>
        <w:rPr>
          <w:b/>
          <w:sz w:val="24"/>
          <w:u w:val="single"/>
        </w:rPr>
      </w:pPr>
      <w:r w:rsidRPr="009B67A9">
        <w:rPr>
          <w:b/>
          <w:sz w:val="24"/>
          <w:u w:val="single"/>
        </w:rPr>
        <w:t>Redesigned User Finder</w:t>
      </w:r>
    </w:p>
    <w:p w:rsidR="009B67A9" w:rsidRDefault="007F4BBF" w:rsidP="007F4BBF">
      <w:pPr>
        <w:jc w:val="center"/>
        <w:rPr>
          <w:sz w:val="24"/>
        </w:rPr>
      </w:pPr>
      <w:r>
        <w:rPr>
          <w:sz w:val="24"/>
        </w:rPr>
        <w:t xml:space="preserve">This update applies to users with Document Owner privileges in the Cooper Policy Network (CPN). </w:t>
      </w:r>
      <w:r w:rsidR="009B67A9">
        <w:rPr>
          <w:sz w:val="24"/>
        </w:rPr>
        <w:t>W</w:t>
      </w:r>
      <w:r w:rsidR="009B67A9" w:rsidRPr="009B67A9">
        <w:rPr>
          <w:sz w:val="24"/>
        </w:rPr>
        <w:t>hen setting up a document in the Properties Wizard</w:t>
      </w:r>
      <w:r w:rsidR="009B67A9">
        <w:rPr>
          <w:sz w:val="24"/>
        </w:rPr>
        <w:t>,</w:t>
      </w:r>
      <w:r w:rsidR="009B67A9" w:rsidRPr="009B67A9">
        <w:rPr>
          <w:sz w:val="24"/>
        </w:rPr>
        <w:t xml:space="preserve"> </w:t>
      </w:r>
      <w:r w:rsidR="009B67A9">
        <w:rPr>
          <w:sz w:val="24"/>
        </w:rPr>
        <w:t>s</w:t>
      </w:r>
      <w:r w:rsidR="009B67A9" w:rsidRPr="009B67A9">
        <w:rPr>
          <w:sz w:val="24"/>
        </w:rPr>
        <w:t xml:space="preserve">electing users </w:t>
      </w:r>
      <w:r w:rsidR="009B67A9">
        <w:rPr>
          <w:sz w:val="24"/>
        </w:rPr>
        <w:t>will be</w:t>
      </w:r>
      <w:r w:rsidR="009B67A9" w:rsidRPr="009B67A9">
        <w:rPr>
          <w:sz w:val="24"/>
        </w:rPr>
        <w:t xml:space="preserve"> </w:t>
      </w:r>
      <w:r w:rsidR="009B67A9">
        <w:rPr>
          <w:sz w:val="24"/>
        </w:rPr>
        <w:t xml:space="preserve">a </w:t>
      </w:r>
      <w:r w:rsidR="009B67A9" w:rsidRPr="009B67A9">
        <w:rPr>
          <w:sz w:val="24"/>
        </w:rPr>
        <w:t xml:space="preserve">cleaner and simpler </w:t>
      </w:r>
      <w:r w:rsidR="009B67A9">
        <w:rPr>
          <w:sz w:val="24"/>
        </w:rPr>
        <w:t>experience.</w:t>
      </w:r>
    </w:p>
    <w:p w:rsidR="00C76C29" w:rsidRDefault="009B67A9" w:rsidP="00C76C29">
      <w:pPr>
        <w:spacing w:after="0"/>
        <w:jc w:val="center"/>
        <w:rPr>
          <w:sz w:val="24"/>
        </w:rPr>
      </w:pPr>
      <w:r w:rsidRPr="009B67A9">
        <w:rPr>
          <w:sz w:val="24"/>
          <w:u w:val="single"/>
        </w:rPr>
        <w:t>BEFORE UPDATE</w:t>
      </w:r>
      <w:r>
        <w:rPr>
          <w:sz w:val="24"/>
        </w:rPr>
        <w:t xml:space="preserve">: </w:t>
      </w:r>
    </w:p>
    <w:p w:rsidR="009B67A9" w:rsidRDefault="00C76C29" w:rsidP="006E0888">
      <w:pPr>
        <w:spacing w:after="0"/>
        <w:jc w:val="center"/>
        <w:rPr>
          <w:sz w:val="24"/>
        </w:rPr>
      </w:pPr>
      <w:r>
        <w:rPr>
          <w:noProof/>
        </w:rPr>
        <w:drawing>
          <wp:inline distT="0" distB="0" distL="0" distR="0" wp14:anchorId="14B7A7C1" wp14:editId="64AB439E">
            <wp:extent cx="5584371" cy="3505744"/>
            <wp:effectExtent l="19050" t="19050" r="1651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4371" cy="3505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6C29" w:rsidRDefault="007F4BBF" w:rsidP="00C76C29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8A9E671" wp14:editId="58FA7682">
            <wp:simplePos x="0" y="0"/>
            <wp:positionH relativeFrom="column">
              <wp:posOffset>640080</wp:posOffset>
            </wp:positionH>
            <wp:positionV relativeFrom="paragraph">
              <wp:posOffset>191770</wp:posOffset>
            </wp:positionV>
            <wp:extent cx="5585460" cy="3454135"/>
            <wp:effectExtent l="19050" t="19050" r="15240" b="13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454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29">
        <w:rPr>
          <w:sz w:val="24"/>
        </w:rPr>
        <w:t xml:space="preserve">AFTER UPDATE: </w:t>
      </w:r>
    </w:p>
    <w:p w:rsidR="00C76C29" w:rsidRPr="009B67A9" w:rsidRDefault="00C76C29" w:rsidP="00C76C29">
      <w:pPr>
        <w:jc w:val="center"/>
        <w:rPr>
          <w:sz w:val="24"/>
        </w:rPr>
      </w:pPr>
    </w:p>
    <w:p w:rsidR="00122EF5" w:rsidRDefault="00122EF5" w:rsidP="000F6A71">
      <w:pPr>
        <w:rPr>
          <w:sz w:val="24"/>
        </w:rPr>
      </w:pPr>
    </w:p>
    <w:p w:rsidR="00C76C29" w:rsidRDefault="00C76C29" w:rsidP="000F6A71">
      <w:pPr>
        <w:rPr>
          <w:sz w:val="24"/>
        </w:rPr>
      </w:pPr>
    </w:p>
    <w:p w:rsidR="00C76C29" w:rsidRDefault="00C76C29" w:rsidP="000F6A71">
      <w:pPr>
        <w:rPr>
          <w:sz w:val="24"/>
        </w:rPr>
      </w:pPr>
    </w:p>
    <w:p w:rsidR="00C76C29" w:rsidRDefault="00C76C29" w:rsidP="000F6A71">
      <w:pPr>
        <w:rPr>
          <w:sz w:val="24"/>
        </w:rPr>
      </w:pPr>
    </w:p>
    <w:p w:rsidR="006E0888" w:rsidRDefault="006E0888">
      <w:pPr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br w:type="page"/>
      </w:r>
    </w:p>
    <w:p w:rsidR="00260780" w:rsidRDefault="00260780" w:rsidP="00260780">
      <w:pPr>
        <w:pStyle w:val="Footer"/>
        <w:spacing w:after="240"/>
        <w:jc w:val="center"/>
        <w:rPr>
          <w:rFonts w:cs="Times New Roman"/>
        </w:rPr>
      </w:pPr>
      <w:r w:rsidRPr="00260780">
        <w:rPr>
          <w:rFonts w:cs="Times New Roman"/>
          <w:b/>
          <w:u w:val="single"/>
        </w:rPr>
        <w:t>Changes</w:t>
      </w:r>
      <w:r w:rsidRPr="00260780">
        <w:rPr>
          <w:rFonts w:cs="Times New Roman"/>
        </w:rPr>
        <w:t>:</w:t>
      </w:r>
    </w:p>
    <w:p w:rsidR="00260780" w:rsidRDefault="00260780" w:rsidP="00260780">
      <w:pPr>
        <w:pStyle w:val="Footer"/>
        <w:numPr>
          <w:ilvl w:val="0"/>
          <w:numId w:val="2"/>
        </w:numPr>
        <w:spacing w:after="240"/>
        <w:rPr>
          <w:rFonts w:cs="Times New Roman"/>
        </w:rPr>
      </w:pPr>
      <w:r w:rsidRPr="00260780">
        <w:rPr>
          <w:rFonts w:cs="Times New Roman"/>
          <w:u w:val="single"/>
        </w:rPr>
        <w:t>Entity Selection</w:t>
      </w:r>
      <w:r>
        <w:rPr>
          <w:rFonts w:cs="Times New Roman"/>
        </w:rPr>
        <w:t xml:space="preserve">: </w:t>
      </w:r>
      <w:r w:rsidRPr="00260780">
        <w:rPr>
          <w:rFonts w:cs="Times New Roman"/>
        </w:rPr>
        <w:t xml:space="preserve">You </w:t>
      </w:r>
      <w:r>
        <w:rPr>
          <w:rFonts w:cs="Times New Roman"/>
        </w:rPr>
        <w:t>will</w:t>
      </w:r>
      <w:r w:rsidRPr="00260780">
        <w:rPr>
          <w:rFonts w:cs="Times New Roman"/>
        </w:rPr>
        <w:t xml:space="preserve"> choose the type of entity you want to select from by clicking the </w:t>
      </w:r>
      <w:r w:rsidRPr="00260780">
        <w:rPr>
          <w:rFonts w:cs="Times New Roman"/>
          <w:b/>
        </w:rPr>
        <w:t>Select From</w:t>
      </w:r>
      <w:r>
        <w:rPr>
          <w:rFonts w:cs="Times New Roman"/>
        </w:rPr>
        <w:t xml:space="preserve"> menu and then selecting from the</w:t>
      </w:r>
      <w:r w:rsidRPr="00260780">
        <w:rPr>
          <w:rFonts w:cs="Times New Roman"/>
        </w:rPr>
        <w:t xml:space="preserve"> list.</w:t>
      </w:r>
    </w:p>
    <w:p w:rsidR="00260780" w:rsidRPr="00260780" w:rsidRDefault="00260780" w:rsidP="00260780">
      <w:pPr>
        <w:pStyle w:val="Footer"/>
        <w:spacing w:after="24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6B2A621F" wp14:editId="54031E45">
            <wp:extent cx="3787140" cy="2705983"/>
            <wp:effectExtent l="19050" t="19050" r="2286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705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0780" w:rsidRDefault="00260780" w:rsidP="00260780">
      <w:pPr>
        <w:pStyle w:val="Footer"/>
        <w:numPr>
          <w:ilvl w:val="0"/>
          <w:numId w:val="2"/>
        </w:numPr>
        <w:spacing w:after="240"/>
        <w:rPr>
          <w:rFonts w:cs="Times New Roman"/>
        </w:rPr>
      </w:pPr>
      <w:r w:rsidRPr="00260780">
        <w:rPr>
          <w:rFonts w:cs="Times New Roman"/>
          <w:u w:val="single"/>
        </w:rPr>
        <w:t>Search Multiple Sites</w:t>
      </w:r>
      <w:r>
        <w:rPr>
          <w:rFonts w:cs="Times New Roman"/>
        </w:rPr>
        <w:t>:</w:t>
      </w:r>
      <w:r w:rsidRPr="00260780">
        <w:rPr>
          <w:rFonts w:cs="Times New Roman"/>
        </w:rPr>
        <w:t xml:space="preserve"> You </w:t>
      </w:r>
      <w:r>
        <w:rPr>
          <w:rFonts w:cs="Times New Roman"/>
        </w:rPr>
        <w:t xml:space="preserve">can </w:t>
      </w:r>
      <w:r w:rsidRPr="00260780">
        <w:rPr>
          <w:rFonts w:cs="Times New Roman"/>
        </w:rPr>
        <w:t>make multiple site selections and search all those sites at once.</w:t>
      </w:r>
      <w:r>
        <w:rPr>
          <w:rFonts w:cs="Times New Roman"/>
        </w:rPr>
        <w:t xml:space="preserve"> Cooper mainly utilizes the CUHC site for policies and procedures. </w:t>
      </w:r>
    </w:p>
    <w:p w:rsidR="00260780" w:rsidRDefault="00260780" w:rsidP="00260780">
      <w:pPr>
        <w:pStyle w:val="Footer"/>
        <w:spacing w:after="24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2AAAA78B" wp14:editId="6FEA5A15">
            <wp:extent cx="2667000" cy="1395523"/>
            <wp:effectExtent l="19050" t="19050" r="1905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914" cy="14007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0780" w:rsidRDefault="00BA68C6" w:rsidP="00BA68C6">
      <w:pPr>
        <w:pStyle w:val="Footer"/>
        <w:numPr>
          <w:ilvl w:val="0"/>
          <w:numId w:val="2"/>
        </w:numPr>
        <w:spacing w:after="240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1F111" wp14:editId="51FA1E19">
            <wp:simplePos x="0" y="0"/>
            <wp:positionH relativeFrom="column">
              <wp:posOffset>1661160</wp:posOffset>
            </wp:positionH>
            <wp:positionV relativeFrom="paragraph">
              <wp:posOffset>354965</wp:posOffset>
            </wp:positionV>
            <wp:extent cx="3413760" cy="2381885"/>
            <wp:effectExtent l="19050" t="19050" r="15240" b="184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381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8C6">
        <w:rPr>
          <w:rFonts w:cs="Times New Roman"/>
          <w:u w:val="single"/>
        </w:rPr>
        <w:t>Search for Departments, Groups, or Job Titles</w:t>
      </w:r>
      <w:r>
        <w:rPr>
          <w:rFonts w:cs="Times New Roman"/>
        </w:rPr>
        <w:t xml:space="preserve">: </w:t>
      </w:r>
      <w:r w:rsidRPr="00BA68C6">
        <w:rPr>
          <w:rFonts w:cs="Times New Roman"/>
        </w:rPr>
        <w:t xml:space="preserve"> Previously, searching applied only to individual users. You</w:t>
      </w:r>
      <w:r>
        <w:rPr>
          <w:rFonts w:cs="Times New Roman"/>
        </w:rPr>
        <w:t xml:space="preserve"> </w:t>
      </w:r>
      <w:r w:rsidRPr="00BA68C6">
        <w:rPr>
          <w:rFonts w:cs="Times New Roman"/>
        </w:rPr>
        <w:t>can now search for other entities as well.</w:t>
      </w:r>
    </w:p>
    <w:p w:rsidR="00BA68C6" w:rsidRDefault="00BA68C6" w:rsidP="00BA68C6">
      <w:pPr>
        <w:pStyle w:val="Footer"/>
        <w:spacing w:after="240"/>
        <w:ind w:left="360"/>
        <w:jc w:val="center"/>
        <w:rPr>
          <w:rFonts w:cs="Times New Roman"/>
        </w:rPr>
      </w:pPr>
    </w:p>
    <w:p w:rsidR="00BA68C6" w:rsidRDefault="00BA68C6" w:rsidP="00BA68C6">
      <w:pPr>
        <w:pStyle w:val="Footer"/>
        <w:spacing w:after="240"/>
        <w:ind w:left="360"/>
        <w:jc w:val="center"/>
        <w:rPr>
          <w:rFonts w:cs="Times New Roman"/>
        </w:rPr>
      </w:pPr>
    </w:p>
    <w:p w:rsidR="00BA68C6" w:rsidRDefault="00BA68C6" w:rsidP="00BA68C6">
      <w:pPr>
        <w:pStyle w:val="Footer"/>
        <w:spacing w:after="240"/>
        <w:ind w:left="360"/>
        <w:jc w:val="center"/>
        <w:rPr>
          <w:rFonts w:cs="Times New Roman"/>
        </w:rPr>
      </w:pPr>
    </w:p>
    <w:p w:rsidR="00BA68C6" w:rsidRDefault="00BA68C6" w:rsidP="00BA68C6">
      <w:pPr>
        <w:pStyle w:val="Footer"/>
        <w:spacing w:after="240"/>
        <w:ind w:left="360"/>
        <w:jc w:val="center"/>
        <w:rPr>
          <w:rFonts w:cs="Times New Roman"/>
        </w:rPr>
      </w:pPr>
    </w:p>
    <w:p w:rsidR="00BA68C6" w:rsidRDefault="00BA68C6" w:rsidP="00BA68C6">
      <w:pPr>
        <w:pStyle w:val="Footer"/>
        <w:spacing w:after="240"/>
        <w:ind w:left="360"/>
        <w:jc w:val="center"/>
        <w:rPr>
          <w:rFonts w:cs="Times New Roman"/>
        </w:rPr>
      </w:pPr>
    </w:p>
    <w:p w:rsidR="00BA68C6" w:rsidRDefault="00BA68C6" w:rsidP="00BA68C6">
      <w:pPr>
        <w:pStyle w:val="Footer"/>
        <w:spacing w:after="240"/>
        <w:ind w:left="360"/>
        <w:jc w:val="center"/>
        <w:rPr>
          <w:rFonts w:cs="Times New Roman"/>
        </w:rPr>
      </w:pPr>
    </w:p>
    <w:p w:rsidR="00BA68C6" w:rsidRDefault="00BA68C6" w:rsidP="00BA68C6">
      <w:pPr>
        <w:pStyle w:val="Footer"/>
        <w:numPr>
          <w:ilvl w:val="0"/>
          <w:numId w:val="2"/>
        </w:numPr>
        <w:spacing w:after="240"/>
        <w:rPr>
          <w:rFonts w:cs="Times New Roman"/>
        </w:rPr>
      </w:pPr>
      <w:r w:rsidRPr="00BA68C6">
        <w:rPr>
          <w:rFonts w:cs="Times New Roman"/>
          <w:u w:val="single"/>
        </w:rPr>
        <w:t>User Selection Count</w:t>
      </w:r>
      <w:r>
        <w:rPr>
          <w:rFonts w:cs="Times New Roman"/>
        </w:rPr>
        <w:t>:</w:t>
      </w:r>
      <w:r w:rsidRPr="00BA68C6">
        <w:rPr>
          <w:rFonts w:cs="Times New Roman"/>
        </w:rPr>
        <w:t xml:space="preserve"> The total number of individual users selected is now displayed.</w:t>
      </w:r>
      <w:r>
        <w:rPr>
          <w:rFonts w:cs="Times New Roman"/>
        </w:rPr>
        <w:t xml:space="preserve"> </w:t>
      </w:r>
    </w:p>
    <w:p w:rsidR="00BA68C6" w:rsidRDefault="00BA68C6" w:rsidP="00BA68C6">
      <w:pPr>
        <w:pStyle w:val="Footer"/>
        <w:spacing w:after="24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03C0C03A" wp14:editId="31E41E56">
            <wp:extent cx="5943600" cy="3674110"/>
            <wp:effectExtent l="19050" t="19050" r="1905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68C6" w:rsidRDefault="00BA68C6" w:rsidP="00BA68C6">
      <w:pPr>
        <w:pStyle w:val="Footer"/>
        <w:numPr>
          <w:ilvl w:val="0"/>
          <w:numId w:val="3"/>
        </w:numPr>
        <w:spacing w:after="240"/>
        <w:rPr>
          <w:rFonts w:cs="Times New Roman"/>
        </w:rPr>
      </w:pPr>
      <w:r w:rsidRPr="00BA68C6">
        <w:rPr>
          <w:rFonts w:cs="Times New Roman"/>
          <w:u w:val="single"/>
        </w:rPr>
        <w:t>Rearrange Users in Levels</w:t>
      </w:r>
      <w:r>
        <w:rPr>
          <w:rFonts w:cs="Times New Roman"/>
        </w:rPr>
        <w:t>:</w:t>
      </w:r>
      <w:r w:rsidRPr="00BA68C6">
        <w:rPr>
          <w:rFonts w:cs="Times New Roman"/>
        </w:rPr>
        <w:t xml:space="preserve"> When using levels, you can now drag user names from one level to another.</w:t>
      </w:r>
      <w:r>
        <w:rPr>
          <w:rFonts w:cs="Times New Roman"/>
        </w:rPr>
        <w:t xml:space="preserve"> </w:t>
      </w:r>
    </w:p>
    <w:p w:rsidR="00BA68C6" w:rsidRDefault="00BA68C6" w:rsidP="00BA68C6">
      <w:pPr>
        <w:pStyle w:val="Footer"/>
        <w:spacing w:after="24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5515B4AC" wp14:editId="3CC0FF61">
            <wp:extent cx="5501640" cy="3408548"/>
            <wp:effectExtent l="19050" t="19050" r="22860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702" cy="34129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68C6" w:rsidRDefault="00BA68C6" w:rsidP="00BA68C6">
      <w:pPr>
        <w:pStyle w:val="Footer"/>
        <w:numPr>
          <w:ilvl w:val="0"/>
          <w:numId w:val="3"/>
        </w:numPr>
        <w:spacing w:after="240"/>
        <w:rPr>
          <w:rFonts w:cs="Times New Roman"/>
        </w:rPr>
      </w:pPr>
      <w:r>
        <w:rPr>
          <w:rFonts w:cs="Times New Roman"/>
          <w:u w:val="single"/>
        </w:rPr>
        <w:t>Other C</w:t>
      </w:r>
      <w:r w:rsidRPr="00BA68C6">
        <w:rPr>
          <w:rFonts w:cs="Times New Roman"/>
          <w:u w:val="single"/>
        </w:rPr>
        <w:t>hanges</w:t>
      </w:r>
      <w:r w:rsidRPr="00BA68C6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BA68C6" w:rsidRDefault="00BA68C6" w:rsidP="00BA68C6">
      <w:pPr>
        <w:pStyle w:val="Footer"/>
        <w:numPr>
          <w:ilvl w:val="1"/>
          <w:numId w:val="3"/>
        </w:numPr>
        <w:spacing w:after="240"/>
        <w:rPr>
          <w:rFonts w:cs="Times New Roman"/>
        </w:rPr>
      </w:pPr>
      <w:r w:rsidRPr="00BA68C6">
        <w:rPr>
          <w:rFonts w:cs="Times New Roman"/>
        </w:rPr>
        <w:t>If a level is empty, you can now click</w:t>
      </w:r>
      <w:r>
        <w:rPr>
          <w:rFonts w:cs="Times New Roman"/>
        </w:rPr>
        <w:t xml:space="preserve"> </w:t>
      </w:r>
      <w:r w:rsidRPr="000E31C2">
        <w:rPr>
          <w:rFonts w:cs="Times New Roman"/>
          <w:b/>
        </w:rPr>
        <w:t>X</w:t>
      </w:r>
      <w:r w:rsidRPr="00BA68C6">
        <w:rPr>
          <w:rFonts w:cs="Times New Roman"/>
        </w:rPr>
        <w:t xml:space="preserve"> to remove the level immediately (instead of waiting for</w:t>
      </w:r>
      <w:r>
        <w:rPr>
          <w:rFonts w:cs="Times New Roman"/>
        </w:rPr>
        <w:t xml:space="preserve"> </w:t>
      </w:r>
      <w:r w:rsidRPr="00BA68C6">
        <w:rPr>
          <w:rFonts w:cs="Times New Roman"/>
        </w:rPr>
        <w:t>the page to reload).</w:t>
      </w:r>
      <w:r>
        <w:rPr>
          <w:rFonts w:cs="Times New Roman"/>
        </w:rPr>
        <w:t xml:space="preserve"> </w:t>
      </w:r>
    </w:p>
    <w:p w:rsidR="00BA68C6" w:rsidRDefault="00BA68C6" w:rsidP="00BA68C6">
      <w:pPr>
        <w:pStyle w:val="Footer"/>
        <w:numPr>
          <w:ilvl w:val="1"/>
          <w:numId w:val="3"/>
        </w:numPr>
        <w:spacing w:after="240"/>
        <w:rPr>
          <w:rFonts w:cs="Times New Roman"/>
        </w:rPr>
      </w:pPr>
      <w:r w:rsidRPr="00BA68C6">
        <w:rPr>
          <w:rFonts w:cs="Times New Roman"/>
        </w:rPr>
        <w:t>Job title groups are now included within the Groups option instead of being separately listed.</w:t>
      </w:r>
      <w:r>
        <w:rPr>
          <w:rFonts w:cs="Times New Roman"/>
        </w:rPr>
        <w:t xml:space="preserve"> </w:t>
      </w:r>
    </w:p>
    <w:p w:rsidR="00BA68C6" w:rsidRPr="00BA68C6" w:rsidRDefault="00BA68C6" w:rsidP="00BA68C6">
      <w:pPr>
        <w:pStyle w:val="Footer"/>
        <w:numPr>
          <w:ilvl w:val="1"/>
          <w:numId w:val="3"/>
        </w:numPr>
        <w:spacing w:after="240"/>
        <w:rPr>
          <w:rFonts w:cs="Times New Roman"/>
        </w:rPr>
      </w:pPr>
      <w:r w:rsidRPr="00BA68C6">
        <w:rPr>
          <w:rFonts w:cs="Times New Roman"/>
        </w:rPr>
        <w:t>The ability to delete a selected entity by double-clicking it is no longer supported.</w:t>
      </w:r>
    </w:p>
    <w:p w:rsidR="00BA68C6" w:rsidRDefault="00BA68C6" w:rsidP="00BA68C6">
      <w:pPr>
        <w:rPr>
          <w:rFonts w:cs="Times New Roman"/>
          <w:b/>
          <w:color w:val="C00000"/>
        </w:rPr>
      </w:pPr>
    </w:p>
    <w:p w:rsidR="00C76C29" w:rsidRPr="000D1FEE" w:rsidRDefault="00C76C29" w:rsidP="00BA68C6">
      <w:pPr>
        <w:jc w:val="center"/>
        <w:rPr>
          <w:rFonts w:cs="Times New Roman"/>
        </w:rPr>
      </w:pPr>
      <w:r w:rsidRPr="000D1FEE">
        <w:rPr>
          <w:rFonts w:cs="Times New Roman"/>
          <w:b/>
          <w:color w:val="C00000"/>
        </w:rPr>
        <w:t>Questions?</w:t>
      </w:r>
      <w:r w:rsidRPr="000D1FEE">
        <w:rPr>
          <w:rFonts w:cs="Times New Roman"/>
          <w:b/>
        </w:rPr>
        <w:t xml:space="preserve"> Contact Policy Administrator at </w:t>
      </w:r>
      <w:hyperlink r:id="rId15" w:history="1">
        <w:r w:rsidRPr="000D1FEE">
          <w:rPr>
            <w:rStyle w:val="Hyperlink"/>
            <w:rFonts w:cs="Times New Roman"/>
            <w:b/>
          </w:rPr>
          <w:t>cooperpolicynetwork@cooperhealth.edu</w:t>
        </w:r>
      </w:hyperlink>
    </w:p>
    <w:p w:rsidR="00C76C29" w:rsidRPr="00F36486" w:rsidRDefault="00C76C29" w:rsidP="00260780">
      <w:pPr>
        <w:spacing w:after="240"/>
        <w:rPr>
          <w:sz w:val="24"/>
        </w:rPr>
      </w:pPr>
    </w:p>
    <w:sectPr w:rsidR="00C76C29" w:rsidRPr="00F36486" w:rsidSect="00C76C2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9F" w:rsidRDefault="00417A9F" w:rsidP="00D04CA1">
      <w:pPr>
        <w:spacing w:after="0" w:line="240" w:lineRule="auto"/>
      </w:pPr>
      <w:r>
        <w:separator/>
      </w:r>
    </w:p>
  </w:endnote>
  <w:endnote w:type="continuationSeparator" w:id="0">
    <w:p w:rsidR="00417A9F" w:rsidRDefault="00417A9F" w:rsidP="00D0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8411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29F1" w:rsidRPr="005A7F32" w:rsidRDefault="005A7F32" w:rsidP="000D1FEE">
            <w:pPr>
              <w:pStyle w:val="Footer"/>
              <w:jc w:val="center"/>
              <w:rPr>
                <w:rFonts w:cs="Times New Roman"/>
              </w:rPr>
            </w:pPr>
            <w:r w:rsidRPr="000D1FEE">
              <w:rPr>
                <w:rFonts w:cs="Times New Roman"/>
              </w:rPr>
              <w:t xml:space="preserve">Page </w:t>
            </w:r>
            <w:r w:rsidRPr="000D1FE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0D1FEE">
              <w:rPr>
                <w:rFonts w:cs="Times New Roman"/>
                <w:b/>
                <w:bCs/>
              </w:rPr>
              <w:instrText xml:space="preserve"> PAGE </w:instrText>
            </w:r>
            <w:r w:rsidRPr="000D1FEE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340F22">
              <w:rPr>
                <w:rFonts w:cs="Times New Roman"/>
                <w:b/>
                <w:bCs/>
                <w:noProof/>
              </w:rPr>
              <w:t>3</w:t>
            </w:r>
            <w:r w:rsidRPr="000D1FE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0D1FEE">
              <w:rPr>
                <w:rFonts w:cs="Times New Roman"/>
              </w:rPr>
              <w:t xml:space="preserve"> of </w:t>
            </w:r>
            <w:r w:rsidRPr="000D1FE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0D1FEE">
              <w:rPr>
                <w:rFonts w:cs="Times New Roman"/>
                <w:b/>
                <w:bCs/>
              </w:rPr>
              <w:instrText xml:space="preserve"> NUMPAGES  </w:instrText>
            </w:r>
            <w:r w:rsidRPr="000D1FEE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340F22">
              <w:rPr>
                <w:rFonts w:cs="Times New Roman"/>
                <w:b/>
                <w:bCs/>
                <w:noProof/>
              </w:rPr>
              <w:t>4</w:t>
            </w:r>
            <w:r w:rsidRPr="000D1FE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9F" w:rsidRDefault="00417A9F" w:rsidP="00D04CA1">
      <w:pPr>
        <w:spacing w:after="0" w:line="240" w:lineRule="auto"/>
      </w:pPr>
      <w:r>
        <w:separator/>
      </w:r>
    </w:p>
  </w:footnote>
  <w:footnote w:type="continuationSeparator" w:id="0">
    <w:p w:rsidR="00417A9F" w:rsidRDefault="00417A9F" w:rsidP="00D0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32" w:rsidRPr="006E0888" w:rsidRDefault="009274E0" w:rsidP="006E0888">
    <w:pPr>
      <w:spacing w:after="0"/>
      <w:rPr>
        <w:b/>
        <w:color w:val="C00000"/>
        <w:sz w:val="32"/>
        <w:u w:val="single"/>
      </w:rPr>
    </w:pPr>
    <w:r w:rsidRPr="009274E0">
      <w:rPr>
        <w:rFonts w:cs="Times New Roman"/>
        <w:b/>
        <w:noProof/>
        <w:color w:val="C00000"/>
        <w:sz w:val="32"/>
        <w:szCs w:val="28"/>
      </w:rPr>
      <w:drawing>
        <wp:inline distT="0" distB="0" distL="0" distR="0" wp14:anchorId="2B4400AE" wp14:editId="6ADAD093">
          <wp:extent cx="1505119" cy="554278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840" cy="55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888">
      <w:tab/>
    </w:r>
    <w:r w:rsidR="006E0888">
      <w:tab/>
    </w:r>
    <w:r w:rsidR="006E0888">
      <w:tab/>
    </w:r>
    <w:r w:rsidR="006E0888" w:rsidRPr="006E0888">
      <w:rPr>
        <w:b/>
        <w:color w:val="C00000"/>
        <w:sz w:val="32"/>
      </w:rPr>
      <w:t>System Update – Version 10.6</w:t>
    </w:r>
    <w:r w:rsidR="00417A9F">
      <w:pict>
        <v:rect id="_x0000_i1025" style="width:468pt;height:1.5pt" o:hralign="center" o:hrstd="t" o:hrnoshade="t" o:hr="t" fillcolor="#a5a5a5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26F"/>
    <w:multiLevelType w:val="hybridMultilevel"/>
    <w:tmpl w:val="2BF0DDAC"/>
    <w:lvl w:ilvl="0" w:tplc="E6AA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E487C"/>
    <w:multiLevelType w:val="hybridMultilevel"/>
    <w:tmpl w:val="CCD0E140"/>
    <w:lvl w:ilvl="0" w:tplc="E6AA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13233"/>
    <w:multiLevelType w:val="hybridMultilevel"/>
    <w:tmpl w:val="0F7A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tDA2MLQ0MbIwM7ZU0lEKTi0uzszPAykwrAUAZyjE/iwAAAA="/>
  </w:docVars>
  <w:rsids>
    <w:rsidRoot w:val="00D04CA1"/>
    <w:rsid w:val="000D1FEE"/>
    <w:rsid w:val="000E31C2"/>
    <w:rsid w:val="000F6A71"/>
    <w:rsid w:val="00122EF5"/>
    <w:rsid w:val="00217115"/>
    <w:rsid w:val="0023575A"/>
    <w:rsid w:val="00240B0D"/>
    <w:rsid w:val="00260780"/>
    <w:rsid w:val="00282A8E"/>
    <w:rsid w:val="002D05BD"/>
    <w:rsid w:val="00302E94"/>
    <w:rsid w:val="00340F22"/>
    <w:rsid w:val="003E6E3A"/>
    <w:rsid w:val="0040688C"/>
    <w:rsid w:val="00417A9F"/>
    <w:rsid w:val="00564514"/>
    <w:rsid w:val="005A7F32"/>
    <w:rsid w:val="006B48B0"/>
    <w:rsid w:val="006E0888"/>
    <w:rsid w:val="007F4BBF"/>
    <w:rsid w:val="008041FC"/>
    <w:rsid w:val="008725CE"/>
    <w:rsid w:val="009274E0"/>
    <w:rsid w:val="009B67A9"/>
    <w:rsid w:val="009C567E"/>
    <w:rsid w:val="00A0785D"/>
    <w:rsid w:val="00B129B8"/>
    <w:rsid w:val="00B202A3"/>
    <w:rsid w:val="00BA68C6"/>
    <w:rsid w:val="00C76C29"/>
    <w:rsid w:val="00C843BD"/>
    <w:rsid w:val="00D04CA1"/>
    <w:rsid w:val="00DC29F1"/>
    <w:rsid w:val="00F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A1"/>
  </w:style>
  <w:style w:type="paragraph" w:styleId="Footer">
    <w:name w:val="footer"/>
    <w:basedOn w:val="Normal"/>
    <w:link w:val="FooterChar"/>
    <w:uiPriority w:val="99"/>
    <w:unhideWhenUsed/>
    <w:rsid w:val="00D0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A1"/>
  </w:style>
  <w:style w:type="paragraph" w:styleId="ListParagraph">
    <w:name w:val="List Paragraph"/>
    <w:basedOn w:val="Normal"/>
    <w:uiPriority w:val="34"/>
    <w:qFormat/>
    <w:rsid w:val="003E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A1"/>
  </w:style>
  <w:style w:type="paragraph" w:styleId="Footer">
    <w:name w:val="footer"/>
    <w:basedOn w:val="Normal"/>
    <w:link w:val="FooterChar"/>
    <w:uiPriority w:val="99"/>
    <w:unhideWhenUsed/>
    <w:rsid w:val="00D0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A1"/>
  </w:style>
  <w:style w:type="paragraph" w:styleId="ListParagraph">
    <w:name w:val="List Paragraph"/>
    <w:basedOn w:val="Normal"/>
    <w:uiPriority w:val="34"/>
    <w:qFormat/>
    <w:rsid w:val="003E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operpolicynetwork@cooperhealth.ed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Goncalves, Jessica</dc:creator>
  <cp:lastModifiedBy>Devenney, Diane</cp:lastModifiedBy>
  <cp:revision>1</cp:revision>
  <cp:lastPrinted>2016-07-27T13:52:00Z</cp:lastPrinted>
  <dcterms:created xsi:type="dcterms:W3CDTF">2018-10-23T21:40:00Z</dcterms:created>
  <dcterms:modified xsi:type="dcterms:W3CDTF">2018-10-23T21:40:00Z</dcterms:modified>
</cp:coreProperties>
</file>